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7C5B" w14:textId="77777777" w:rsidR="004A0F10" w:rsidRPr="00845DD3" w:rsidRDefault="004A0F10" w:rsidP="004A0F10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</w:p>
    <w:p w14:paraId="4B80B328" w14:textId="77777777" w:rsidR="004A0F10" w:rsidRPr="00845DD3" w:rsidRDefault="004A0F10" w:rsidP="004A0F10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845DD3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HIGIENOS LAIKIKLIŲ, PRIEMONIŲ IR REIKMENŲ TECHNINIAI PARAMETRAI</w:t>
      </w:r>
    </w:p>
    <w:p w14:paraId="2365E85D" w14:textId="77777777" w:rsidR="004A0F10" w:rsidRPr="00845DD3" w:rsidRDefault="004A0F10" w:rsidP="004A0F1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179001AB" w14:textId="77777777" w:rsidR="004A0F10" w:rsidRPr="00845DD3" w:rsidRDefault="004A0F10" w:rsidP="004A0F10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Oro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gaivikliai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(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aerozoliniai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sausi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elektroniniai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automatiniai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užpildai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automatiniams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purškimo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prietaisams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kt.).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Purškiami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oro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gaivikliai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kvapų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neutralizavimo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technologija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naikinančia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nemalonaus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kvapo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molekules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ne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mažiau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nei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skirtingi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5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kvapai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PO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pasirinkimui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Automatinis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>/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elektroninis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oro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gaiviklių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dozatorius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(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įskaitant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baterijas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baterijos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ir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jų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pakeitimas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išėmimas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įdėjimas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pašalinimas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–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Paslaugų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teikėjo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sąskaita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) –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baltos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metalinės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spalvos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programavimo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funkcija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ir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indikacine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lempute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paprastas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programavimas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gaiviklio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pasibaigimo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indikatorius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kabinamas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ant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sienų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0A9CB459" w14:textId="77777777" w:rsidR="004A0F10" w:rsidRPr="00845DD3" w:rsidRDefault="004A0F10" w:rsidP="004A0F10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Visi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tiekiami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oro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gaiviklių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dozatoriai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higienos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laikikliai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turi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atitikti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tiekiamas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higienos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priemones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(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sensoriniai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).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Visi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higienos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laikikliai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jų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formos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spalvos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turi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būti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suderinti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PO.</w:t>
      </w:r>
    </w:p>
    <w:p w14:paraId="38BF68CA" w14:textId="77777777" w:rsidR="004A0F10" w:rsidRPr="00845DD3" w:rsidRDefault="004A0F10" w:rsidP="004A0F10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Šiukšlių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maišai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(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juodi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balti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permatomi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ir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gram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 .</w:t>
      </w:r>
      <w:proofErr w:type="gram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t.),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įvairių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talpų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2223D88A" w14:textId="77777777" w:rsidR="004A0F10" w:rsidRPr="00845DD3" w:rsidRDefault="004A0F10" w:rsidP="004A0F10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Šiukšliadėžės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(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buitinėms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atliekoms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),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plastikinės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metalinės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baltos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sidabrinės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metalo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spalvos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įvairių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talpų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(10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litrų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– 240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litrų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),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lengvai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atsidaromu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dangčiu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spalvos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ir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talpos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derinamos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  <w:lang w:eastAsia="lt-LT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  <w:lang w:eastAsia="lt-LT"/>
        </w:rPr>
        <w:t xml:space="preserve"> PO. </w:t>
      </w:r>
    </w:p>
    <w:p w14:paraId="5436E0BA" w14:textId="77777777" w:rsidR="004A0F10" w:rsidRPr="00845DD3" w:rsidRDefault="004A0F10" w:rsidP="004A0F10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845DD3">
        <w:rPr>
          <w:rFonts w:ascii="Times New Roman" w:hAnsi="Times New Roman" w:cs="Times New Roman"/>
          <w:sz w:val="24"/>
          <w:szCs w:val="24"/>
        </w:rPr>
        <w:t xml:space="preserve">WC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šepečiai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stovu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pastatomi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ant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grindų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pakabinami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ant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sienos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plastikiniai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sidabriniai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metaliniai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spalvos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derinamos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DD3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845DD3">
        <w:rPr>
          <w:rFonts w:ascii="Times New Roman" w:hAnsi="Times New Roman" w:cs="Times New Roman"/>
          <w:sz w:val="24"/>
          <w:szCs w:val="24"/>
        </w:rPr>
        <w:t xml:space="preserve"> PO.</w:t>
      </w:r>
    </w:p>
    <w:p w14:paraId="58581B0E" w14:textId="77777777" w:rsidR="004A0F10" w:rsidRPr="00845DD3" w:rsidRDefault="004A0F10" w:rsidP="004A0F10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3B14FF" w14:textId="77777777" w:rsidR="007D7D04" w:rsidRDefault="007D7D04"/>
    <w:sectPr w:rsidR="007D7D04" w:rsidSect="00E16E68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440" w:right="1440" w:bottom="1440" w:left="1440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2"/>
        <w:szCs w:val="12"/>
      </w:rPr>
      <w:id w:val="-1966183987"/>
      <w:docPartObj>
        <w:docPartGallery w:val="Page Numbers (Bottom of Page)"/>
        <w:docPartUnique/>
      </w:docPartObj>
    </w:sdtPr>
    <w:sdtEndPr/>
    <w:sdtContent>
      <w:p w14:paraId="09D9A71E" w14:textId="77777777" w:rsidR="00E16E68" w:rsidRPr="006A79BA" w:rsidRDefault="004A0F10" w:rsidP="00E16E68">
        <w:pPr>
          <w:pStyle w:val="Footer"/>
          <w:jc w:val="righ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fldChar w:fldCharType="begin"/>
        </w:r>
        <w:r w:rsidRPr="006A79BA">
          <w:rPr>
            <w:rFonts w:ascii="Arial" w:hAnsi="Arial" w:cs="Arial"/>
            <w:sz w:val="12"/>
            <w:szCs w:val="12"/>
          </w:rPr>
          <w:instrText>PAGE   \* MERGEFORMAT</w:instrText>
        </w:r>
        <w:r w:rsidRPr="006A79BA">
          <w:rPr>
            <w:rFonts w:ascii="Arial" w:hAnsi="Arial" w:cs="Arial"/>
            <w:sz w:val="12"/>
            <w:szCs w:val="12"/>
          </w:rPr>
          <w:fldChar w:fldCharType="separate"/>
        </w:r>
        <w:r>
          <w:rPr>
            <w:rFonts w:ascii="Arial" w:hAnsi="Arial" w:cs="Arial"/>
            <w:sz w:val="12"/>
            <w:szCs w:val="12"/>
          </w:rPr>
          <w:t>1</w:t>
        </w:r>
        <w:r w:rsidRPr="006A79BA">
          <w:rPr>
            <w:rFonts w:ascii="Arial" w:hAnsi="Arial" w:cs="Arial"/>
            <w:sz w:val="12"/>
            <w:szCs w:val="12"/>
          </w:rPr>
          <w:fldChar w:fldCharType="end"/>
        </w:r>
      </w:p>
      <w:p w14:paraId="7DECCE89" w14:textId="77777777" w:rsidR="00E16E68" w:rsidRPr="006A79BA" w:rsidRDefault="004A0F10" w:rsidP="00E16E68">
        <w:pPr>
          <w:pStyle w:val="Footer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VšĮ „Kauno miesto poliklinika“</w:t>
        </w:r>
      </w:p>
      <w:p w14:paraId="00BC5728" w14:textId="77777777" w:rsidR="00E16E68" w:rsidRPr="006A79BA" w:rsidRDefault="004A0F10" w:rsidP="00E16E68">
        <w:pPr>
          <w:pStyle w:val="Footer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Techninės specifikacijos priedas</w:t>
        </w:r>
      </w:p>
      <w:p w14:paraId="546856E6" w14:textId="77777777" w:rsidR="00E16E68" w:rsidRPr="00E16E68" w:rsidRDefault="004A0F10">
        <w:pPr>
          <w:pStyle w:val="Footer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Vidaus patalpų valymo, dezinfekavimo ir priežiūros bei lauko terito</w:t>
        </w:r>
        <w:r w:rsidRPr="006A79BA">
          <w:rPr>
            <w:rFonts w:ascii="Arial" w:hAnsi="Arial" w:cs="Arial"/>
            <w:sz w:val="12"/>
            <w:szCs w:val="12"/>
          </w:rPr>
          <w:t>rijos valymo ir priežiūros paslaugų pirkimas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2"/>
        <w:szCs w:val="12"/>
      </w:rPr>
      <w:id w:val="-1008056283"/>
      <w:docPartObj>
        <w:docPartGallery w:val="Page Numbers (Bottom of Page)"/>
        <w:docPartUnique/>
      </w:docPartObj>
    </w:sdtPr>
    <w:sdtEndPr/>
    <w:sdtContent>
      <w:p w14:paraId="24BB5163" w14:textId="77777777" w:rsidR="00E16E68" w:rsidRPr="001A66ED" w:rsidRDefault="004A0F10" w:rsidP="00E16E68">
        <w:pPr>
          <w:pStyle w:val="Footer"/>
          <w:jc w:val="right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1A66E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1A66E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Pr="001A66ED">
          <w:rPr>
            <w:rFonts w:ascii="Times New Roman" w:hAnsi="Times New Roman" w:cs="Times New Roman"/>
            <w:sz w:val="12"/>
            <w:szCs w:val="12"/>
          </w:rPr>
          <w:t>1</w:t>
        </w:r>
        <w:r w:rsidRPr="001A66ED">
          <w:rPr>
            <w:rFonts w:ascii="Times New Roman" w:hAnsi="Times New Roman" w:cs="Times New Roman"/>
            <w:sz w:val="12"/>
            <w:szCs w:val="12"/>
          </w:rPr>
          <w:fldChar w:fldCharType="end"/>
        </w:r>
      </w:p>
      <w:p w14:paraId="412E0667" w14:textId="77777777" w:rsidR="00E16E68" w:rsidRPr="001A66ED" w:rsidRDefault="004A0F10" w:rsidP="00E16E68">
        <w:pPr>
          <w:pStyle w:val="Footer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t xml:space="preserve">VšĮ „Kauno </w:t>
        </w:r>
        <w:r w:rsidRPr="001A66ED">
          <w:rPr>
            <w:rFonts w:ascii="Times New Roman" w:hAnsi="Times New Roman" w:cs="Times New Roman"/>
            <w:sz w:val="12"/>
            <w:szCs w:val="12"/>
          </w:rPr>
          <w:t>kolegija</w:t>
        </w:r>
        <w:r w:rsidRPr="001A66ED">
          <w:rPr>
            <w:rFonts w:ascii="Times New Roman" w:hAnsi="Times New Roman" w:cs="Times New Roman"/>
            <w:sz w:val="12"/>
            <w:szCs w:val="12"/>
          </w:rPr>
          <w:t>“</w:t>
        </w:r>
      </w:p>
      <w:p w14:paraId="1DB8632E" w14:textId="77777777" w:rsidR="00E16E68" w:rsidRPr="001A66ED" w:rsidRDefault="004A0F10" w:rsidP="00E16E68">
        <w:pPr>
          <w:pStyle w:val="Footer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t>Techninės specifikacijos priedas</w:t>
        </w:r>
      </w:p>
      <w:p w14:paraId="45C1934F" w14:textId="77777777" w:rsidR="00E16E68" w:rsidRPr="001A66ED" w:rsidRDefault="004A0F10">
        <w:pPr>
          <w:pStyle w:val="Footer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t>Vidaus patalpų valymo</w:t>
        </w:r>
        <w:r>
          <w:rPr>
            <w:rFonts w:ascii="Times New Roman" w:hAnsi="Times New Roman" w:cs="Times New Roman"/>
            <w:sz w:val="12"/>
            <w:szCs w:val="12"/>
          </w:rPr>
          <w:t xml:space="preserve"> </w:t>
        </w:r>
        <w:r w:rsidRPr="001A66ED">
          <w:rPr>
            <w:rFonts w:ascii="Times New Roman" w:hAnsi="Times New Roman" w:cs="Times New Roman"/>
            <w:sz w:val="12"/>
            <w:szCs w:val="12"/>
          </w:rPr>
          <w:t>ir priežiūros paslaugų pirkimas</w:t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650523675"/>
      <w:docPartObj>
        <w:docPartGallery w:val="Page Numbers (Top of Page)"/>
        <w:docPartUnique/>
      </w:docPartObj>
    </w:sdtPr>
    <w:sdtEndPr/>
    <w:sdtContent>
      <w:p w14:paraId="4712DFF9" w14:textId="77777777" w:rsidR="00C67AFB" w:rsidRPr="00C67AFB" w:rsidRDefault="004A0F1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7A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7A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7A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7AFB">
          <w:rPr>
            <w:rFonts w:ascii="Times New Roman" w:hAnsi="Times New Roman" w:cs="Times New Roman"/>
            <w:sz w:val="24"/>
            <w:szCs w:val="24"/>
          </w:rPr>
          <w:t>2</w:t>
        </w:r>
        <w:r w:rsidRPr="00C67A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2279" w14:textId="77777777" w:rsidR="00E16E68" w:rsidRPr="00845DD3" w:rsidRDefault="004A0F10" w:rsidP="00E16E68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845DD3">
      <w:rPr>
        <w:rFonts w:ascii="Times New Roman" w:hAnsi="Times New Roman" w:cs="Times New Roman"/>
        <w:sz w:val="24"/>
        <w:szCs w:val="24"/>
        <w:highlight w:val="white"/>
      </w:rPr>
      <w:t>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C90"/>
    <w:multiLevelType w:val="multilevel"/>
    <w:tmpl w:val="24E2499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7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10"/>
    <w:rsid w:val="004A0F10"/>
    <w:rsid w:val="007D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E060"/>
  <w15:chartTrackingRefBased/>
  <w15:docId w15:val="{6EC7B4D1-F55D-439C-8FEE-0B9755A6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F10"/>
    <w:pPr>
      <w:spacing w:line="25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0F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F10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4A0F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F10"/>
    <w:rPr>
      <w:lang w:val="lt-LT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4A0F10"/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4A0F10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</cp:revision>
  <dcterms:created xsi:type="dcterms:W3CDTF">2026-05-13T06:06:00Z</dcterms:created>
  <dcterms:modified xsi:type="dcterms:W3CDTF">2026-05-13T06:06:00Z</dcterms:modified>
</cp:coreProperties>
</file>